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93" w:rsidRPr="004D3A31" w:rsidRDefault="004A39D6" w:rsidP="004D3A31">
      <w:pPr>
        <w:spacing w:before="240"/>
        <w:jc w:val="center"/>
        <w:rPr>
          <w:b/>
        </w:rPr>
      </w:pPr>
      <w:r w:rsidRPr="00A26C84">
        <w:rPr>
          <w:b/>
        </w:rPr>
        <w:t xml:space="preserve">Příloha č. </w:t>
      </w:r>
      <w:r w:rsidR="0062767E" w:rsidRPr="00A26C84">
        <w:rPr>
          <w:b/>
        </w:rPr>
        <w:t>5</w:t>
      </w:r>
      <w:r w:rsidRPr="00A26C84">
        <w:rPr>
          <w:b/>
        </w:rPr>
        <w:t xml:space="preserve"> – ČESTNÉ PROHLÁŠENÍ O SP</w:t>
      </w:r>
      <w:r w:rsidR="006B3C4B" w:rsidRPr="00A26C84">
        <w:rPr>
          <w:b/>
        </w:rPr>
        <w:t xml:space="preserve">LNĚNÍ </w:t>
      </w:r>
      <w:r w:rsidR="00BF19F1" w:rsidRPr="00A26C84">
        <w:rPr>
          <w:b/>
        </w:rPr>
        <w:t>ZÁKLADNÍ ZPŮSOBILOSTI</w:t>
      </w:r>
    </w:p>
    <w:p w:rsidR="006A23B2" w:rsidRDefault="004A3CE2" w:rsidP="006A23B2">
      <w:pPr>
        <w:framePr w:w="9133" w:hSpace="141" w:wrap="around" w:vAnchor="page" w:hAnchor="margin" w:x="-72" w:y="2356"/>
        <w:spacing w:before="120" w:after="120"/>
        <w:jc w:val="center"/>
        <w:rPr>
          <w:b/>
          <w:i/>
        </w:rPr>
      </w:pPr>
      <w:r w:rsidRPr="00075308">
        <w:rPr>
          <w:b/>
        </w:rPr>
        <w:t>Název zakázky:</w:t>
      </w:r>
      <w:r w:rsidR="0077780C" w:rsidRPr="00075308">
        <w:rPr>
          <w:b/>
        </w:rPr>
        <w:t xml:space="preserve"> </w:t>
      </w:r>
      <w:r w:rsidR="006A23B2">
        <w:rPr>
          <w:b/>
        </w:rPr>
        <w:t xml:space="preserve"> </w:t>
      </w:r>
      <w:r w:rsidR="00A26C84" w:rsidRPr="00B027DB">
        <w:rPr>
          <w:b/>
        </w:rPr>
        <w:t>„</w:t>
      </w:r>
      <w:r w:rsidR="00036046" w:rsidRPr="00B027DB">
        <w:rPr>
          <w:b/>
          <w:bCs/>
          <w:u w:val="single"/>
        </w:rPr>
        <w:t>Obnova víceúčelového školního hřiště v obci Pňovice</w:t>
      </w:r>
      <w:r w:rsidR="006A23B2" w:rsidRPr="00B027DB">
        <w:rPr>
          <w:b/>
        </w:rPr>
        <w:t>“</w:t>
      </w:r>
    </w:p>
    <w:p w:rsidR="004A39D6" w:rsidRPr="00A26C84" w:rsidRDefault="004A39D6" w:rsidP="004A2079">
      <w:pPr>
        <w:ind w:left="1701" w:hanging="1696"/>
        <w:jc w:val="both"/>
      </w:pPr>
    </w:p>
    <w:p w:rsidR="004A39D6" w:rsidRPr="00A26C84" w:rsidRDefault="004A39D6" w:rsidP="004A39D6">
      <w:pPr>
        <w:jc w:val="center"/>
        <w:rPr>
          <w:b/>
          <w:bCs/>
        </w:rPr>
      </w:pPr>
      <w:r w:rsidRPr="00A26C84">
        <w:rPr>
          <w:b/>
          <w:bCs/>
        </w:rPr>
        <w:t>Čestné prohlášení o splnění základní</w:t>
      </w:r>
      <w:r w:rsidR="00BF19F1" w:rsidRPr="00A26C84">
        <w:rPr>
          <w:b/>
          <w:bCs/>
        </w:rPr>
        <w:t xml:space="preserve"> způsobilosti</w:t>
      </w:r>
    </w:p>
    <w:p w:rsidR="004A39D6" w:rsidRPr="00A26C84" w:rsidRDefault="004A39D6" w:rsidP="004A39D6">
      <w:pPr>
        <w:jc w:val="both"/>
      </w:pPr>
    </w:p>
    <w:p w:rsidR="00BF19F1" w:rsidRPr="00A26C84" w:rsidRDefault="00BF19F1" w:rsidP="00076AE7">
      <w:pPr>
        <w:spacing w:after="120"/>
        <w:jc w:val="both"/>
        <w:outlineLvl w:val="0"/>
        <w:rPr>
          <w:b/>
          <w:bCs/>
        </w:rPr>
      </w:pPr>
      <w:r w:rsidRPr="00A26C84">
        <w:rPr>
          <w:b/>
          <w:bCs/>
        </w:rPr>
        <w:t>Níže podepsan</w:t>
      </w:r>
      <w:r w:rsidR="004A3CE2" w:rsidRPr="00A26C84">
        <w:rPr>
          <w:b/>
          <w:bCs/>
        </w:rPr>
        <w:t>ý uchazeč čestně prohlašuje, že</w:t>
      </w:r>
    </w:p>
    <w:p w:rsidR="00BF19F1" w:rsidRPr="00A26C84" w:rsidRDefault="00BF19F1" w:rsidP="00076AE7">
      <w:pPr>
        <w:spacing w:after="12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1) dodavatel nebyl v posledních 5 letech před zahájením zadávacího řízení pravomocně odsouzen pro trestný čin uvedený v příloze č. 3 k zákonu (například trestný čin spáchaný ve prospěch organizované zločinecké sku</w:t>
      </w:r>
      <w:r w:rsidR="004A3CE2" w:rsidRPr="00A26C84">
        <w:rPr>
          <w:rFonts w:eastAsia="Calibri"/>
          <w:shd w:val="clear" w:color="auto" w:fill="FFFFFF"/>
          <w:lang w:eastAsia="en-US"/>
        </w:rPr>
        <w:t>piny či trestný čin podvodu); k </w:t>
      </w:r>
      <w:r w:rsidRPr="00A26C84">
        <w:rPr>
          <w:rFonts w:eastAsia="Calibri"/>
          <w:shd w:val="clear" w:color="auto" w:fill="FFFFFF"/>
          <w:lang w:eastAsia="en-US"/>
        </w:rPr>
        <w:t>zahlazeným odsouzením se nepřihlíží;</w:t>
      </w:r>
    </w:p>
    <w:p w:rsidR="00BF19F1" w:rsidRPr="00A26C84" w:rsidRDefault="00BF19F1" w:rsidP="00076AE7">
      <w:pPr>
        <w:spacing w:after="12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jde-li o právnickou osobu, splňuje tento předpoklad jak tato právnická osoba, tak každý člen statutárního orgánu;</w:t>
      </w:r>
    </w:p>
    <w:p w:rsidR="00BF19F1" w:rsidRPr="00A26C84" w:rsidRDefault="00BF19F1" w:rsidP="00076AE7">
      <w:pPr>
        <w:spacing w:after="12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je-li statutárním orgánem dodavatele či členem statutárního orgánu dodavatele právnická osoba, splňuje tento předpoklad jak tato právnická osoba, tak každý člen statutárního orgánu této právnické osoby a osoba zastupující tuto právnickou osobu v statutárním orgánu dodavatele;</w:t>
      </w:r>
    </w:p>
    <w:p w:rsidR="00BF19F1" w:rsidRPr="00A26C84" w:rsidRDefault="00BF19F1" w:rsidP="00076AE7">
      <w:pPr>
        <w:spacing w:after="12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jde-li o pobočku závodu české právnické osoby, splňuje tuto podmínku právnická osoba, každý člen statutárního orgánu právnické osoby, osoba zastupující tuto právnickou osobu v statutárním orgánu právnické osoby a vedoucí pobočky závodu;</w:t>
      </w:r>
    </w:p>
    <w:p w:rsidR="00BF19F1" w:rsidRPr="00A26C84" w:rsidRDefault="00BF19F1" w:rsidP="004A3CE2">
      <w:pPr>
        <w:spacing w:after="24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jde-li o pobočku závodu zahraniční právnické osoby, splňuje tuto podmínku právnická osoba a vedoucí pobočky závodu.</w:t>
      </w:r>
    </w:p>
    <w:p w:rsidR="00BF19F1" w:rsidRPr="00A26C84" w:rsidRDefault="00BF19F1" w:rsidP="004A3CE2">
      <w:pPr>
        <w:spacing w:after="24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2) dodavatel nemá v evidenci daní zachyceny daňové nedoplatky, a to ani ve vztahu ke spotřební dani;</w:t>
      </w:r>
    </w:p>
    <w:p w:rsidR="00BF19F1" w:rsidRPr="00A26C84" w:rsidRDefault="00BF19F1" w:rsidP="004A3CE2">
      <w:pPr>
        <w:spacing w:after="24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3) dodavatel nemá nedoplatek na pojistném a na penále na veřejné zdravotní pojištění;</w:t>
      </w:r>
    </w:p>
    <w:p w:rsidR="00BF19F1" w:rsidRPr="00A26C84" w:rsidRDefault="00BF19F1" w:rsidP="004A3CE2">
      <w:pPr>
        <w:spacing w:after="240"/>
        <w:jc w:val="both"/>
        <w:rPr>
          <w:rFonts w:eastAsia="Calibri"/>
          <w:shd w:val="clear" w:color="auto" w:fill="FFFFFF"/>
          <w:lang w:eastAsia="en-US"/>
        </w:rPr>
      </w:pPr>
      <w:r w:rsidRPr="00A26C84">
        <w:rPr>
          <w:rFonts w:eastAsia="Calibri"/>
          <w:shd w:val="clear" w:color="auto" w:fill="FFFFFF"/>
          <w:lang w:eastAsia="en-US"/>
        </w:rPr>
        <w:t>4) dodavatel nemá nedoplatek na pojistném a na penále na sociální zabezpečení a příspěvku na státní politiku zaměstnanosti;</w:t>
      </w:r>
    </w:p>
    <w:p w:rsidR="00BF19F1" w:rsidRPr="00A26C84" w:rsidRDefault="00BF19F1" w:rsidP="004A3CE2">
      <w:pPr>
        <w:spacing w:after="240"/>
        <w:jc w:val="both"/>
      </w:pPr>
      <w:r w:rsidRPr="00A26C84">
        <w:rPr>
          <w:rFonts w:eastAsia="Calibri"/>
          <w:shd w:val="clear" w:color="auto" w:fill="FFFFFF"/>
          <w:lang w:eastAsia="en-US"/>
        </w:rPr>
        <w:t>5) dodavatel není v likvidaci, nebylo proti němu vydáno rozhodnutí o úpadku, ani vůči němu nebyla nařízena nucená správa podle jiného právního předpisu (např. zákon č. 586/1992 Sb., o daních z příjmů); jde-li o zahraničního dodavatele, platí, že tento dodavatel není v obdobném postavení k výše uvedenému podle právního řádu země sídla dodavatele.</w:t>
      </w:r>
    </w:p>
    <w:p w:rsidR="005948B1" w:rsidRPr="00A26C84" w:rsidRDefault="00AC4D90" w:rsidP="00AC4D90">
      <w:pPr>
        <w:spacing w:after="240"/>
      </w:pPr>
      <w:r w:rsidRPr="00A26C84">
        <w:t>Název uchazeče:</w:t>
      </w:r>
    </w:p>
    <w:p w:rsidR="00771D6A" w:rsidRPr="00A26C84" w:rsidRDefault="00771D6A" w:rsidP="004A3CE2">
      <w:pPr>
        <w:spacing w:line="276" w:lineRule="auto"/>
      </w:pPr>
      <w:r w:rsidRPr="00A26C84">
        <w:t>V …………</w:t>
      </w:r>
      <w:r w:rsidR="00AC4D90" w:rsidRPr="00A26C84">
        <w:t>…………….</w:t>
      </w:r>
      <w:proofErr w:type="gramStart"/>
      <w:r w:rsidR="0045641D" w:rsidRPr="00A26C84">
        <w:t xml:space="preserve">….. </w:t>
      </w:r>
      <w:r w:rsidRPr="00A26C84">
        <w:t>dne</w:t>
      </w:r>
      <w:proofErr w:type="gramEnd"/>
      <w:r w:rsidRPr="00A26C84">
        <w:t xml:space="preserve"> ………</w:t>
      </w:r>
      <w:r w:rsidR="00017853" w:rsidRPr="00A26C84">
        <w:t>……</w:t>
      </w:r>
      <w:r w:rsidRPr="00A26C84">
        <w:t>……</w:t>
      </w:r>
    </w:p>
    <w:p w:rsidR="00252A3B" w:rsidRPr="00A26C84" w:rsidRDefault="00252A3B" w:rsidP="004A3CE2">
      <w:pPr>
        <w:spacing w:line="276" w:lineRule="auto"/>
        <w:jc w:val="both"/>
      </w:pPr>
    </w:p>
    <w:p w:rsidR="00771D6A" w:rsidRPr="00A26C84" w:rsidRDefault="00771D6A" w:rsidP="004A3CE2">
      <w:pPr>
        <w:spacing w:line="276" w:lineRule="auto"/>
        <w:ind w:firstLine="708"/>
        <w:jc w:val="right"/>
      </w:pPr>
      <w:r w:rsidRPr="00A26C84">
        <w:t>…………………………………………………</w:t>
      </w:r>
    </w:p>
    <w:p w:rsidR="00C83844" w:rsidRPr="00A26C84" w:rsidRDefault="00771D6A" w:rsidP="004A3CE2">
      <w:pPr>
        <w:spacing w:line="276" w:lineRule="auto"/>
        <w:ind w:firstLine="708"/>
        <w:jc w:val="right"/>
      </w:pPr>
      <w:r w:rsidRPr="00A26C84">
        <w:t>podpis osoby oprávněné jednat za uchazeče nebo jeho jménem (u obchodní společno</w:t>
      </w:r>
      <w:bookmarkStart w:id="0" w:name="_GoBack"/>
      <w:bookmarkEnd w:id="0"/>
      <w:r w:rsidRPr="00A26C84">
        <w:t>sti po formální stránce v souladu se zápisem do obchodního rejstříku)</w:t>
      </w:r>
    </w:p>
    <w:sectPr w:rsidR="00C83844" w:rsidRPr="00A26C84" w:rsidSect="00C83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B7" w:rsidRPr="00BE5FCE" w:rsidRDefault="00B05DB7" w:rsidP="004A39D6">
      <w:pPr>
        <w:rPr>
          <w:sz w:val="20"/>
          <w:szCs w:val="20"/>
        </w:rPr>
      </w:pPr>
      <w:r>
        <w:separator/>
      </w:r>
    </w:p>
  </w:endnote>
  <w:endnote w:type="continuationSeparator" w:id="0">
    <w:p w:rsidR="00B05DB7" w:rsidRPr="00BE5FCE" w:rsidRDefault="00B05DB7" w:rsidP="004A39D6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31" w:rsidRPr="00754DF7" w:rsidRDefault="00036046" w:rsidP="00754DF7">
    <w:pPr>
      <w:pStyle w:val="Zpat"/>
    </w:pPr>
    <w:r>
      <w:rPr>
        <w:rFonts w:ascii="Arial Narrow" w:hAnsi="Arial Narrow"/>
        <w:color w:val="000000"/>
        <w:sz w:val="20"/>
        <w:lang w:eastAsia="x-none"/>
      </w:rPr>
      <w:t>Obec Pňovice, Pňovice 187, 784 01 Pňovice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B7" w:rsidRPr="00BE5FCE" w:rsidRDefault="00B05DB7" w:rsidP="004A39D6">
      <w:pPr>
        <w:rPr>
          <w:sz w:val="20"/>
          <w:szCs w:val="20"/>
        </w:rPr>
      </w:pPr>
      <w:r>
        <w:separator/>
      </w:r>
    </w:p>
  </w:footnote>
  <w:footnote w:type="continuationSeparator" w:id="0">
    <w:p w:rsidR="00B05DB7" w:rsidRPr="00BE5FCE" w:rsidRDefault="00B05DB7" w:rsidP="004A39D6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A2" w:rsidRPr="00075308" w:rsidRDefault="00B027DB" w:rsidP="00075308">
    <w:pPr>
      <w:pStyle w:val="Zhlav"/>
      <w:pBdr>
        <w:bottom w:val="single" w:sz="6" w:space="9" w:color="auto"/>
      </w:pBdr>
      <w:spacing w:before="300"/>
      <w:ind w:firstLine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.75pt;margin-top:-45.45pt;width:144.55pt;height:31.2pt;z-index:251659264;mso-position-horizontal-relative:margin;mso-position-vertical-relative:margin">
          <v:imagedata r:id="rId1" o:title="mmr_cr_rgb"/>
          <w10:wrap type="square" anchorx="margin" anchory="margin"/>
        </v:shape>
      </w:pict>
    </w:r>
    <w:r w:rsidR="00075308">
      <w:rPr>
        <w:rFonts w:ascii="Arial Narrow" w:hAnsi="Arial Narrow"/>
        <w:sz w:val="20"/>
        <w:szCs w:val="20"/>
      </w:rPr>
      <w:t>Výběrové řízení</w:t>
    </w:r>
    <w:r w:rsidR="00075308">
      <w:rPr>
        <w:rFonts w:ascii="Arial Narrow" w:hAnsi="Arial Narrow"/>
        <w:sz w:val="20"/>
        <w:szCs w:val="20"/>
      </w:rPr>
      <w:br/>
    </w:r>
    <w:r w:rsidR="00075308" w:rsidRPr="00C528D9">
      <w:rPr>
        <w:rFonts w:ascii="Arial Narrow" w:hAnsi="Arial Narrow"/>
        <w:sz w:val="20"/>
        <w:szCs w:val="20"/>
      </w:rPr>
      <w:t>„</w:t>
    </w:r>
    <w:r w:rsidR="00036046">
      <w:rPr>
        <w:rFonts w:ascii="Arial Narrow" w:hAnsi="Arial Narrow"/>
        <w:sz w:val="20"/>
        <w:szCs w:val="20"/>
        <w:lang w:val="cs-CZ"/>
      </w:rPr>
      <w:t>Obnova víceúčelového školního hřiště v obci Pňovice</w:t>
    </w:r>
    <w:r w:rsidR="00075308" w:rsidRPr="00C528D9">
      <w:rPr>
        <w:rFonts w:ascii="Arial Narrow" w:hAnsi="Arial Narrow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2A83"/>
    <w:multiLevelType w:val="hybridMultilevel"/>
    <w:tmpl w:val="D1B24684"/>
    <w:lvl w:ilvl="0" w:tplc="C0F276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9D6"/>
    <w:rsid w:val="00017853"/>
    <w:rsid w:val="00027DFA"/>
    <w:rsid w:val="00034224"/>
    <w:rsid w:val="00035E4A"/>
    <w:rsid w:val="00036046"/>
    <w:rsid w:val="00075308"/>
    <w:rsid w:val="00076AE7"/>
    <w:rsid w:val="0009376E"/>
    <w:rsid w:val="000B36DF"/>
    <w:rsid w:val="00103017"/>
    <w:rsid w:val="00113F01"/>
    <w:rsid w:val="00122950"/>
    <w:rsid w:val="00184BF4"/>
    <w:rsid w:val="001D426F"/>
    <w:rsid w:val="00207F13"/>
    <w:rsid w:val="00252A3B"/>
    <w:rsid w:val="00257371"/>
    <w:rsid w:val="00287D51"/>
    <w:rsid w:val="00295556"/>
    <w:rsid w:val="00295797"/>
    <w:rsid w:val="002E2CB6"/>
    <w:rsid w:val="002F0704"/>
    <w:rsid w:val="0033045F"/>
    <w:rsid w:val="003F40F5"/>
    <w:rsid w:val="004156AF"/>
    <w:rsid w:val="00426B48"/>
    <w:rsid w:val="004448B2"/>
    <w:rsid w:val="00455DD9"/>
    <w:rsid w:val="0045641D"/>
    <w:rsid w:val="00462D4C"/>
    <w:rsid w:val="00463770"/>
    <w:rsid w:val="00470F41"/>
    <w:rsid w:val="004A2079"/>
    <w:rsid w:val="004A39D6"/>
    <w:rsid w:val="004A3CE2"/>
    <w:rsid w:val="004A531C"/>
    <w:rsid w:val="004B54C0"/>
    <w:rsid w:val="004D3A31"/>
    <w:rsid w:val="005058D6"/>
    <w:rsid w:val="00585904"/>
    <w:rsid w:val="00591CD5"/>
    <w:rsid w:val="005948B1"/>
    <w:rsid w:val="005C75E7"/>
    <w:rsid w:val="005E1042"/>
    <w:rsid w:val="00606E59"/>
    <w:rsid w:val="00617CD1"/>
    <w:rsid w:val="0062767E"/>
    <w:rsid w:val="006305DA"/>
    <w:rsid w:val="006322ED"/>
    <w:rsid w:val="0065277F"/>
    <w:rsid w:val="00670BC3"/>
    <w:rsid w:val="006842A2"/>
    <w:rsid w:val="00692FC1"/>
    <w:rsid w:val="006A23B2"/>
    <w:rsid w:val="006B3C4B"/>
    <w:rsid w:val="006C60AC"/>
    <w:rsid w:val="006F6D5B"/>
    <w:rsid w:val="00733993"/>
    <w:rsid w:val="00754DF7"/>
    <w:rsid w:val="00771D6A"/>
    <w:rsid w:val="0077328F"/>
    <w:rsid w:val="0077357F"/>
    <w:rsid w:val="0077780C"/>
    <w:rsid w:val="007927EA"/>
    <w:rsid w:val="007B585D"/>
    <w:rsid w:val="00810B9A"/>
    <w:rsid w:val="00814C32"/>
    <w:rsid w:val="00820D56"/>
    <w:rsid w:val="008301A5"/>
    <w:rsid w:val="008429E9"/>
    <w:rsid w:val="008E1829"/>
    <w:rsid w:val="00913264"/>
    <w:rsid w:val="00921144"/>
    <w:rsid w:val="009230DC"/>
    <w:rsid w:val="009243B2"/>
    <w:rsid w:val="009312B4"/>
    <w:rsid w:val="00952631"/>
    <w:rsid w:val="009610AF"/>
    <w:rsid w:val="009A43BF"/>
    <w:rsid w:val="009C1D24"/>
    <w:rsid w:val="009C711F"/>
    <w:rsid w:val="00A1389D"/>
    <w:rsid w:val="00A14A27"/>
    <w:rsid w:val="00A15C84"/>
    <w:rsid w:val="00A21C52"/>
    <w:rsid w:val="00A232D9"/>
    <w:rsid w:val="00A25484"/>
    <w:rsid w:val="00A26C84"/>
    <w:rsid w:val="00A31F3D"/>
    <w:rsid w:val="00A358CB"/>
    <w:rsid w:val="00A36474"/>
    <w:rsid w:val="00A42D73"/>
    <w:rsid w:val="00AA6BD0"/>
    <w:rsid w:val="00AC4D90"/>
    <w:rsid w:val="00B027DB"/>
    <w:rsid w:val="00B05DB7"/>
    <w:rsid w:val="00B101F9"/>
    <w:rsid w:val="00B14117"/>
    <w:rsid w:val="00B17059"/>
    <w:rsid w:val="00B47DBC"/>
    <w:rsid w:val="00B7585E"/>
    <w:rsid w:val="00BA1A15"/>
    <w:rsid w:val="00BE2EEE"/>
    <w:rsid w:val="00BF19F1"/>
    <w:rsid w:val="00C63522"/>
    <w:rsid w:val="00C72186"/>
    <w:rsid w:val="00C7346B"/>
    <w:rsid w:val="00C83844"/>
    <w:rsid w:val="00C90D51"/>
    <w:rsid w:val="00CB57B8"/>
    <w:rsid w:val="00CF6344"/>
    <w:rsid w:val="00D30BDA"/>
    <w:rsid w:val="00D81CCB"/>
    <w:rsid w:val="00D85C69"/>
    <w:rsid w:val="00DA30C0"/>
    <w:rsid w:val="00DA30EF"/>
    <w:rsid w:val="00DA43E5"/>
    <w:rsid w:val="00DA5659"/>
    <w:rsid w:val="00DD7F4D"/>
    <w:rsid w:val="00E065E9"/>
    <w:rsid w:val="00E27AA2"/>
    <w:rsid w:val="00E767CD"/>
    <w:rsid w:val="00EC4945"/>
    <w:rsid w:val="00F1474F"/>
    <w:rsid w:val="00F24443"/>
    <w:rsid w:val="00F25362"/>
    <w:rsid w:val="00F72399"/>
    <w:rsid w:val="00F737F8"/>
    <w:rsid w:val="00FC29D0"/>
    <w:rsid w:val="00FC7223"/>
    <w:rsid w:val="00FE7120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D8FCF664-2124-4523-B393-62EF6490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9D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9D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A3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9D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A39D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71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uiPriority w:val="99"/>
    <w:rsid w:val="00E767C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207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4A2079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6A23B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6A23B2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CFFB-421B-4307-B801-08E38A58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Štěpánková</dc:creator>
  <cp:keywords/>
  <cp:lastModifiedBy>uzivatel</cp:lastModifiedBy>
  <cp:revision>16</cp:revision>
  <cp:lastPrinted>2017-03-10T10:44:00Z</cp:lastPrinted>
  <dcterms:created xsi:type="dcterms:W3CDTF">2021-01-14T12:33:00Z</dcterms:created>
  <dcterms:modified xsi:type="dcterms:W3CDTF">2021-08-03T12:57:00Z</dcterms:modified>
</cp:coreProperties>
</file>